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8F327" w14:textId="35956671" w:rsidR="00165D5E" w:rsidRDefault="00165D5E" w:rsidP="00165D5E">
      <w:pPr>
        <w:pStyle w:val="Default"/>
        <w:jc w:val="both"/>
        <w:rPr>
          <w:sz w:val="23"/>
          <w:szCs w:val="23"/>
        </w:rPr>
      </w:pPr>
    </w:p>
    <w:p w14:paraId="2659820A" w14:textId="04620DE1" w:rsidR="002B1C58" w:rsidRPr="001644A2" w:rsidRDefault="00165D5E" w:rsidP="00165D5E">
      <w:pPr>
        <w:pStyle w:val="Default"/>
        <w:jc w:val="right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B93D7A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do zapytania ofertowego nr 1/2024 z </w:t>
      </w:r>
      <w:r w:rsidRPr="0030702A">
        <w:rPr>
          <w:b/>
          <w:bCs/>
          <w:color w:val="auto"/>
          <w:sz w:val="22"/>
          <w:szCs w:val="22"/>
        </w:rPr>
        <w:t xml:space="preserve">dnia </w:t>
      </w:r>
      <w:r w:rsidR="004E408F" w:rsidRPr="0030702A">
        <w:rPr>
          <w:b/>
          <w:bCs/>
          <w:color w:val="auto"/>
          <w:sz w:val="22"/>
          <w:szCs w:val="22"/>
        </w:rPr>
        <w:t>17</w:t>
      </w:r>
      <w:r w:rsidRPr="0030702A">
        <w:rPr>
          <w:b/>
          <w:bCs/>
          <w:color w:val="auto"/>
          <w:sz w:val="22"/>
          <w:szCs w:val="22"/>
        </w:rPr>
        <w:t>.0</w:t>
      </w:r>
      <w:r w:rsidR="004E408F" w:rsidRPr="0030702A">
        <w:rPr>
          <w:b/>
          <w:bCs/>
          <w:color w:val="auto"/>
          <w:sz w:val="22"/>
          <w:szCs w:val="22"/>
        </w:rPr>
        <w:t>5</w:t>
      </w:r>
      <w:r w:rsidRPr="0030702A">
        <w:rPr>
          <w:b/>
          <w:bCs/>
          <w:color w:val="auto"/>
          <w:sz w:val="22"/>
          <w:szCs w:val="22"/>
        </w:rPr>
        <w:t>.2024 r.</w:t>
      </w:r>
    </w:p>
    <w:p w14:paraId="3A62D8F7" w14:textId="77777777" w:rsidR="002B1C58" w:rsidRDefault="002B1C58" w:rsidP="00165D5E">
      <w:pPr>
        <w:pStyle w:val="Default"/>
        <w:jc w:val="right"/>
        <w:rPr>
          <w:b/>
          <w:bCs/>
          <w:sz w:val="22"/>
          <w:szCs w:val="22"/>
        </w:rPr>
      </w:pPr>
    </w:p>
    <w:p w14:paraId="3FB4D617" w14:textId="52DE6F5B" w:rsidR="00165D5E" w:rsidRDefault="00165D5E" w:rsidP="00165D5E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7860FAB" w14:textId="05F4E6D4" w:rsidR="00165D5E" w:rsidRDefault="00165D5E" w:rsidP="002B1C5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Klauzula informacyjna z art. 13 RODO</w:t>
      </w:r>
    </w:p>
    <w:p w14:paraId="7192FD5F" w14:textId="77777777" w:rsidR="00AC03E0" w:rsidRDefault="00AC03E0" w:rsidP="002B1C58">
      <w:pPr>
        <w:pStyle w:val="Default"/>
        <w:jc w:val="center"/>
        <w:rPr>
          <w:sz w:val="23"/>
          <w:szCs w:val="23"/>
        </w:rPr>
      </w:pPr>
    </w:p>
    <w:p w14:paraId="0D13C866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AFBAA26" w14:textId="1795F981" w:rsidR="00165D5E" w:rsidRPr="00AC03E0" w:rsidRDefault="00165D5E" w:rsidP="001644A2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administratorem Pani/Pana danych osobowych jest </w:t>
      </w:r>
      <w:r w:rsidR="001644A2" w:rsidRPr="001644A2">
        <w:rPr>
          <w:b/>
          <w:bCs/>
          <w:sz w:val="23"/>
          <w:szCs w:val="23"/>
        </w:rPr>
        <w:t>Parafia Rzymskokatolicka</w:t>
      </w:r>
      <w:r w:rsidR="001644A2">
        <w:rPr>
          <w:b/>
          <w:bCs/>
          <w:sz w:val="23"/>
          <w:szCs w:val="23"/>
        </w:rPr>
        <w:t xml:space="preserve"> </w:t>
      </w:r>
      <w:r w:rsidR="001644A2" w:rsidRPr="001644A2">
        <w:rPr>
          <w:b/>
          <w:bCs/>
          <w:sz w:val="23"/>
          <w:szCs w:val="23"/>
        </w:rPr>
        <w:t xml:space="preserve">p.w. Św. Wincentego </w:t>
      </w:r>
      <w:proofErr w:type="spellStart"/>
      <w:r w:rsidR="001644A2" w:rsidRPr="001644A2">
        <w:rPr>
          <w:b/>
          <w:bCs/>
          <w:sz w:val="23"/>
          <w:szCs w:val="23"/>
        </w:rPr>
        <w:t>A’Paulo</w:t>
      </w:r>
      <w:proofErr w:type="spellEnd"/>
      <w:r w:rsidR="001644A2" w:rsidRPr="001644A2">
        <w:rPr>
          <w:b/>
          <w:bCs/>
          <w:sz w:val="23"/>
          <w:szCs w:val="23"/>
        </w:rPr>
        <w:t xml:space="preserve"> w Zbójnej</w:t>
      </w:r>
      <w:r w:rsidRPr="00AC03E0">
        <w:rPr>
          <w:b/>
          <w:bCs/>
          <w:sz w:val="23"/>
          <w:szCs w:val="23"/>
        </w:rPr>
        <w:t xml:space="preserve">; </w:t>
      </w:r>
    </w:p>
    <w:p w14:paraId="33BB5D61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 </w:t>
      </w:r>
    </w:p>
    <w:p w14:paraId="35FA2975" w14:textId="5E7304C3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odbiorcami Pani/Pana danych osobowych będą osoby lub podmioty, którym udostępniona zostanie dokumentacja postępowania w oparciu o art. 18 oraz art. 74 ustawy </w:t>
      </w:r>
      <w:proofErr w:type="spellStart"/>
      <w:r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 xml:space="preserve"> oraz wszyscy użytkownicy strony internetowej przedmiotowego postepowania, na której Gmina </w:t>
      </w:r>
      <w:r w:rsidR="00AC03E0">
        <w:rPr>
          <w:sz w:val="23"/>
          <w:szCs w:val="23"/>
        </w:rPr>
        <w:t>Zbójna</w:t>
      </w:r>
      <w:r>
        <w:rPr>
          <w:sz w:val="23"/>
          <w:szCs w:val="23"/>
        </w:rPr>
        <w:t xml:space="preserve"> udostępniła postępowanie o udzielenie zamówienia publicznego, działając pod adresem: </w:t>
      </w:r>
      <w:hyperlink r:id="rId6" w:history="1">
        <w:r w:rsidR="00AC03E0" w:rsidRPr="00BB5225">
          <w:rPr>
            <w:rStyle w:val="Hipercze"/>
            <w:sz w:val="23"/>
            <w:szCs w:val="23"/>
          </w:rPr>
          <w:t>www.zbojna.powiatlomzynski.pl</w:t>
        </w:r>
      </w:hyperlink>
      <w:r w:rsidR="00AC03E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14:paraId="59153176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dane osobowe będą przetwarzane przez okres prowadzenia postępowania o udzielenie zamówienia publicznego oraz po jego zakończeniu zgodnie z przepisami dotyczącymi archiwizacji oraz trwałości projektu (jeżeli dotyczy), </w:t>
      </w:r>
    </w:p>
    <w:p w14:paraId="1D177268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przetwarzane dane osobowe mogą być pozyskiwane od wykonawców, których dane dotyczą lub innych podmiotów na których zasoby powołują się wykonawcy, </w:t>
      </w:r>
    </w:p>
    <w:p w14:paraId="278CC0E5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 </w:t>
      </w:r>
    </w:p>
    <w:p w14:paraId="5DD0E51C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31F24DCC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w odniesieniu do Pani/Pana danych osobowych decyzje nie będą podejmowane </w:t>
      </w:r>
    </w:p>
    <w:p w14:paraId="379F50CB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sposób zautomatyzowany, stosowanie do art. 22 RODO; </w:t>
      </w:r>
    </w:p>
    <w:p w14:paraId="75EB52BC" w14:textId="77777777" w:rsidR="00165D5E" w:rsidRDefault="00165D5E" w:rsidP="00165D5E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Posiada Pani/Pan: </w:t>
      </w:r>
    </w:p>
    <w:p w14:paraId="1440C5CE" w14:textId="19662C16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na podstawie art. 15 RODO prawo dostępu do danych osobowych Pani/Pana dotyczących; </w:t>
      </w:r>
    </w:p>
    <w:p w14:paraId="13F12FD4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na podstawie art. 16 RODO prawo do sprostowania Pani/Pana danych osobowych *, </w:t>
      </w:r>
    </w:p>
    <w:p w14:paraId="26C49024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na podstawie art. 18 RODO prawo żądania od administratora ograniczenia przetwarzania danych osobowych z zastrzeżeniem przypadków, o których mowa w art. 18 ust. 2 RODO **, </w:t>
      </w:r>
    </w:p>
    <w:p w14:paraId="5DDA6A6D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prawo do wniesienia skargi do Prezesa Urzędu Ochrony Danych Osobowych, gdy uzna Pani/Pan, że przetwarzanie danych osobowych Pani/Pana dotyczących narusza przepisy </w:t>
      </w:r>
    </w:p>
    <w:p w14:paraId="1F31BE07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RODO. </w:t>
      </w:r>
    </w:p>
    <w:p w14:paraId="5253D1A2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 przysługuje Pani/Panu: </w:t>
      </w:r>
    </w:p>
    <w:p w14:paraId="749E0B71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w związku z art. 17 ust. 3 lit. b, d lub e RODO prawo do usunięcia danych osobowych; </w:t>
      </w:r>
    </w:p>
    <w:p w14:paraId="6E29D4DA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prawo do przenoszenia danych osobowych, o którym mowa w art. 20 RODO; </w:t>
      </w:r>
    </w:p>
    <w:p w14:paraId="55D79120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na podstawie art. 21 RODO prawo sprzeciwu, wobec przetwarzania danych osobowych, gdyż </w:t>
      </w:r>
    </w:p>
    <w:p w14:paraId="4CA95601" w14:textId="7FB6147E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podstawą prawną przetwarzania Pani/Pana danych osobowych jest art. 6 ust. 1 lit. c RODO. </w:t>
      </w:r>
    </w:p>
    <w:p w14:paraId="17553091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Jednocześnie Zamawiający przypomina o ciążącym na Pani/Panu obowiązku </w:t>
      </w:r>
    </w:p>
    <w:p w14:paraId="3A34FA1A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informacyjnym wynikającym z art. 14 RODO względem osób fizycznych, których </w:t>
      </w:r>
    </w:p>
    <w:p w14:paraId="1D6B7F9B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rPr>
          <w:sz w:val="23"/>
          <w:szCs w:val="23"/>
        </w:rPr>
        <w:t>wyłączeń</w:t>
      </w:r>
      <w:proofErr w:type="spellEnd"/>
      <w:r>
        <w:rPr>
          <w:sz w:val="23"/>
          <w:szCs w:val="23"/>
        </w:rPr>
        <w:t xml:space="preserve">, o których mowa w art. 14 ust. 5 RODO. </w:t>
      </w:r>
    </w:p>
    <w:p w14:paraId="4CC4BD93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2CECE0EA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5B54CA8D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0996FB5F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3838771B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111DED5B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385907A8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4E0808C7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7AAC7E5F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2B5B98F3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5D8D83F1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6C091C7F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265B4F64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0B09CA0D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3701BC85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713891D2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6985DC00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2D258625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66A2891B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3E59F05B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47F29353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400B0DB6" w14:textId="77777777" w:rsidR="00165D5E" w:rsidRDefault="00165D5E" w:rsidP="00165D5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umowy. </w:t>
      </w:r>
    </w:p>
    <w:p w14:paraId="37D19AB7" w14:textId="400ABB68" w:rsidR="00950A92" w:rsidRPr="0024438C" w:rsidRDefault="00165D5E" w:rsidP="002443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950A92" w:rsidRPr="002443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7B3C2" w14:textId="77777777" w:rsidR="00DF660F" w:rsidRDefault="00DF660F" w:rsidP="0024438C">
      <w:pPr>
        <w:spacing w:after="0" w:line="240" w:lineRule="auto"/>
      </w:pPr>
      <w:r>
        <w:separator/>
      </w:r>
    </w:p>
  </w:endnote>
  <w:endnote w:type="continuationSeparator" w:id="0">
    <w:p w14:paraId="6B079A4D" w14:textId="77777777" w:rsidR="00DF660F" w:rsidRDefault="00DF660F" w:rsidP="0024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30048"/>
      <w:docPartObj>
        <w:docPartGallery w:val="Page Numbers (Bottom of Page)"/>
        <w:docPartUnique/>
      </w:docPartObj>
    </w:sdtPr>
    <w:sdtContent>
      <w:p w14:paraId="0C24DCC5" w14:textId="222F1D8C" w:rsidR="00490524" w:rsidRDefault="004905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24FD6B" w14:textId="77777777" w:rsidR="00490524" w:rsidRDefault="00490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BAEC0" w14:textId="77777777" w:rsidR="00DF660F" w:rsidRDefault="00DF660F" w:rsidP="0024438C">
      <w:pPr>
        <w:spacing w:after="0" w:line="240" w:lineRule="auto"/>
      </w:pPr>
      <w:r>
        <w:separator/>
      </w:r>
    </w:p>
  </w:footnote>
  <w:footnote w:type="continuationSeparator" w:id="0">
    <w:p w14:paraId="02B0EF77" w14:textId="77777777" w:rsidR="00DF660F" w:rsidRDefault="00DF660F" w:rsidP="0024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F16B" w14:textId="663A7A12" w:rsidR="0024438C" w:rsidRDefault="0024438C">
    <w:pPr>
      <w:pStyle w:val="Nagwek"/>
    </w:pPr>
    <w:r w:rsidRPr="003A635B">
      <w:rPr>
        <w:rFonts w:eastAsia="Times New Roman"/>
        <w:noProof/>
        <w:kern w:val="0"/>
        <w:lang w:eastAsia="pl-PL"/>
      </w:rPr>
      <w:drawing>
        <wp:inline distT="0" distB="0" distL="0" distR="0" wp14:anchorId="4EE6A204" wp14:editId="00E2511E">
          <wp:extent cx="5693410" cy="954405"/>
          <wp:effectExtent l="0" t="0" r="2540" b="0"/>
          <wp:docPr id="15184601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41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782AB8" w14:textId="77777777" w:rsidR="0024438C" w:rsidRDefault="002443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5E"/>
    <w:rsid w:val="001644A2"/>
    <w:rsid w:val="00165D5E"/>
    <w:rsid w:val="0017710C"/>
    <w:rsid w:val="0024438C"/>
    <w:rsid w:val="002B1C58"/>
    <w:rsid w:val="0030702A"/>
    <w:rsid w:val="00344D4E"/>
    <w:rsid w:val="0039710F"/>
    <w:rsid w:val="00490524"/>
    <w:rsid w:val="004E408F"/>
    <w:rsid w:val="00615CDD"/>
    <w:rsid w:val="00690426"/>
    <w:rsid w:val="00915551"/>
    <w:rsid w:val="00950A92"/>
    <w:rsid w:val="00AB7D9E"/>
    <w:rsid w:val="00AC03E0"/>
    <w:rsid w:val="00B353CD"/>
    <w:rsid w:val="00B93D7A"/>
    <w:rsid w:val="00C910D1"/>
    <w:rsid w:val="00DF660F"/>
    <w:rsid w:val="00E0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E571"/>
  <w15:chartTrackingRefBased/>
  <w15:docId w15:val="{F3C55FCF-5ECB-4DD9-AEDB-658C6A34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5D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C03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3E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38C"/>
  </w:style>
  <w:style w:type="paragraph" w:styleId="Stopka">
    <w:name w:val="footer"/>
    <w:basedOn w:val="Normalny"/>
    <w:link w:val="StopkaZnak"/>
    <w:uiPriority w:val="99"/>
    <w:unhideWhenUsed/>
    <w:rsid w:val="0024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bojna.powiatlomzynski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gosian</dc:creator>
  <cp:keywords/>
  <dc:description/>
  <cp:lastModifiedBy>gosian</cp:lastModifiedBy>
  <cp:revision>12</cp:revision>
  <cp:lastPrinted>2024-05-17T11:00:00Z</cp:lastPrinted>
  <dcterms:created xsi:type="dcterms:W3CDTF">2024-03-21T10:40:00Z</dcterms:created>
  <dcterms:modified xsi:type="dcterms:W3CDTF">2024-05-17T11:01:00Z</dcterms:modified>
</cp:coreProperties>
</file>